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BA" w:rsidRPr="00B850BA" w:rsidRDefault="00B850BA" w:rsidP="00B850B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16"/>
          <w:szCs w:val="16"/>
          <w:lang w:val="es-ES" w:eastAsia="es-PE"/>
        </w:rPr>
      </w:pPr>
      <w:r w:rsidRPr="00B850BA">
        <w:rPr>
          <w:rFonts w:ascii="Times New Roman" w:eastAsia="Times New Roman" w:hAnsi="Times New Roman" w:cs="Times New Roman"/>
          <w:color w:val="141823"/>
          <w:sz w:val="16"/>
          <w:szCs w:val="16"/>
          <w:lang w:val="es-ES" w:eastAsia="es-PE"/>
        </w:rPr>
        <w:t xml:space="preserve">Más vale prevenir que lamentar. Si valoras la vida de tus mascotas, de tu familia y tu propia vida, acude con tus canes a nuestra Campaña de Vacunación contra la Rabia. Más </w:t>
      </w:r>
      <w:proofErr w:type="spellStart"/>
      <w:r w:rsidRPr="00B850BA">
        <w:rPr>
          <w:rFonts w:ascii="Times New Roman" w:eastAsia="Times New Roman" w:hAnsi="Times New Roman" w:cs="Times New Roman"/>
          <w:color w:val="141823"/>
          <w:sz w:val="16"/>
          <w:szCs w:val="16"/>
          <w:lang w:val="es-ES" w:eastAsia="es-PE"/>
        </w:rPr>
        <w:t>info</w:t>
      </w:r>
      <w:proofErr w:type="spellEnd"/>
      <w:r w:rsidRPr="00B850BA">
        <w:rPr>
          <w:rFonts w:ascii="Times New Roman" w:eastAsia="Times New Roman" w:hAnsi="Times New Roman" w:cs="Times New Roman"/>
          <w:color w:val="141823"/>
          <w:sz w:val="16"/>
          <w:szCs w:val="16"/>
          <w:lang w:val="es-ES" w:eastAsia="es-PE"/>
        </w:rPr>
        <w:t xml:space="preserve">: </w:t>
      </w:r>
      <w:hyperlink r:id="rId4" w:tgtFrame="_blank" w:history="1">
        <w:r w:rsidRPr="00B850BA">
          <w:rPr>
            <w:rFonts w:ascii="Times New Roman" w:eastAsia="Times New Roman" w:hAnsi="Times New Roman" w:cs="Times New Roman"/>
            <w:color w:val="3B5998"/>
            <w:sz w:val="16"/>
            <w:szCs w:val="16"/>
            <w:lang w:val="es-ES" w:eastAsia="es-PE"/>
          </w:rPr>
          <w:t>http://on.fb.me/1G1jefQ</w:t>
        </w:r>
      </w:hyperlink>
    </w:p>
    <w:p w:rsidR="00556FEC" w:rsidRDefault="00556FEC"/>
    <w:p w:rsidR="00B850BA" w:rsidRPr="00B850BA" w:rsidRDefault="00B850BA" w:rsidP="00B850BA">
      <w:pPr>
        <w:shd w:val="clear" w:color="auto" w:fill="FFFFFF"/>
        <w:spacing w:after="0" w:line="348" w:lineRule="atLeast"/>
        <w:outlineLvl w:val="1"/>
        <w:rPr>
          <w:rFonts w:ascii="Helvetica" w:eastAsia="Times New Roman" w:hAnsi="Helvetica" w:cs="Helvetica"/>
          <w:b/>
          <w:bCs/>
          <w:color w:val="141823"/>
          <w:sz w:val="30"/>
          <w:szCs w:val="30"/>
          <w:lang w:eastAsia="es-PE"/>
        </w:rPr>
      </w:pPr>
      <w:r w:rsidRPr="00B850BA">
        <w:rPr>
          <w:rFonts w:ascii="Helvetica" w:eastAsia="Times New Roman" w:hAnsi="Helvetica" w:cs="Helvetica"/>
          <w:b/>
          <w:bCs/>
          <w:color w:val="141823"/>
          <w:sz w:val="30"/>
          <w:szCs w:val="30"/>
          <w:lang w:eastAsia="es-PE"/>
        </w:rPr>
        <w:t>Vacuna a tus mascotas en nuestra campaña antirrábica</w:t>
      </w:r>
    </w:p>
    <w:p w:rsidR="00B850BA" w:rsidRPr="00B850BA" w:rsidRDefault="00B850BA" w:rsidP="00B850BA">
      <w:pPr>
        <w:shd w:val="clear" w:color="auto" w:fill="FFFFFF"/>
        <w:spacing w:after="0" w:line="191" w:lineRule="atLeast"/>
        <w:rPr>
          <w:rFonts w:ascii="Helvetica" w:eastAsia="Times New Roman" w:hAnsi="Helvetica" w:cs="Helvetica"/>
          <w:color w:val="9197A3"/>
          <w:sz w:val="15"/>
          <w:szCs w:val="15"/>
          <w:lang w:eastAsia="es-PE"/>
        </w:rPr>
      </w:pPr>
      <w:hyperlink r:id="rId5" w:history="1">
        <w:r w:rsidRPr="00B850BA">
          <w:rPr>
            <w:rFonts w:ascii="Helvetica" w:eastAsia="Times New Roman" w:hAnsi="Helvetica" w:cs="Helvetica"/>
            <w:color w:val="9197A3"/>
            <w:sz w:val="15"/>
            <w:lang w:eastAsia="es-PE"/>
          </w:rPr>
          <w:t>16 de abril de 2015 a la(s) 17:02</w:t>
        </w:r>
      </w:hyperlink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El 25 y 26 de abril, así como el 2 y 3 de mayo, realizaremos una Campaña Contra la Rabia con 13 mil vacunas otorgadas por el Ministerio de Salud (</w:t>
      </w:r>
      <w:proofErr w:type="spellStart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Minsa</w:t>
      </w:r>
      <w:proofErr w:type="spellEnd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). Para acceder a la misma, los vecinos </w:t>
      </w:r>
      <w:proofErr w:type="spellStart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bustamantinos</w:t>
      </w:r>
      <w:proofErr w:type="spellEnd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 solo deberán acudir con sus mascotas a cualquier Centro de Salud del distrito, en las fechas señaladas.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 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Asimismo, nuestra subgerencia del Medio Ambiente, a través de la especialista en ingeniería ambiental de la comuna, </w:t>
      </w:r>
      <w:proofErr w:type="spellStart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Areli</w:t>
      </w:r>
      <w:proofErr w:type="spellEnd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 Huanca Ponce, </w:t>
      </w:r>
      <w:proofErr w:type="spellStart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desarollará</w:t>
      </w:r>
      <w:proofErr w:type="spellEnd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 la Campaña de Tenencia y Registro de Canes 2015. Ello con el fin de incrementar en 500 mascotas el padrón actual que comprende a 1,325 perros.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 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Para cumplir esta labor se elaboró el siguiente cronograma de intervenciones: parque las Esmeraldas (03 de mayo), parque Bancarios (17 de mayo), parque cancha Villa Hermosa en Cerro </w:t>
      </w:r>
      <w:proofErr w:type="spellStart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Juli</w:t>
      </w:r>
      <w:proofErr w:type="spellEnd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 (14 de Junio), loza del Palacio de Deporte (05 de julio), parque de la Cooperativa 58 (19 de julio), y en el Parque Local Social Simón Bolívar (09 de agosto).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 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Allí los propietarios recibirán -para sus mascotas- el registro de canes, collar, placa, carnet de registro, una consulta veterinaria gratuita, y también la aplicación de la vacuna antirrábica gratuita (a cargo del </w:t>
      </w:r>
      <w:proofErr w:type="spellStart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Minsa</w:t>
      </w:r>
      <w:proofErr w:type="spellEnd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). Esta labor se cumplirá en coordinación con la jefa de la </w:t>
      </w:r>
      <w:proofErr w:type="spellStart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Microred</w:t>
      </w:r>
      <w:proofErr w:type="spellEnd"/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 xml:space="preserve"> de salud Víctor Raúl Hinojosa, doctora Lena Vásquez.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 </w:t>
      </w:r>
    </w:p>
    <w:p w:rsidR="00B850BA" w:rsidRPr="00B850BA" w:rsidRDefault="00B850BA" w:rsidP="00B850BA">
      <w:pPr>
        <w:shd w:val="clear" w:color="auto" w:fill="FFFFFF"/>
        <w:spacing w:after="0" w:line="248" w:lineRule="atLeast"/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</w:pPr>
      <w:r w:rsidRPr="00B850BA">
        <w:rPr>
          <w:rFonts w:ascii="Helvetica" w:eastAsia="Times New Roman" w:hAnsi="Helvetica" w:cs="Helvetica"/>
          <w:color w:val="141823"/>
          <w:sz w:val="17"/>
          <w:szCs w:val="17"/>
          <w:lang w:eastAsia="es-PE"/>
        </w:rPr>
        <w:t>La rabia es una enfermedad infecciosa viral que hace poco tuvo un rebrote en nuestra ciudad. Es causada por un virus que comúnmente utiliza a los animales como agentes de contagio. En un humano, que fue mordido por un ser infectado, se pueden desarrollar síntomas como una encefalitis aguda con una letalidad cercana al 100%.</w:t>
      </w:r>
    </w:p>
    <w:p w:rsidR="00B850BA" w:rsidRDefault="00B850BA"/>
    <w:p w:rsidR="00B850BA" w:rsidRDefault="00B850BA" w:rsidP="00B850BA">
      <w:pPr>
        <w:jc w:val="center"/>
      </w:pPr>
      <w:r>
        <w:rPr>
          <w:noProof/>
          <w:lang w:eastAsia="es-PE"/>
        </w:rPr>
        <w:drawing>
          <wp:inline distT="0" distB="0" distL="0" distR="0">
            <wp:extent cx="4129452" cy="4159647"/>
            <wp:effectExtent l="19050" t="0" r="4398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469" cy="4161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0BA" w:rsidSect="00B850BA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850BA"/>
    <w:rsid w:val="00153DF2"/>
    <w:rsid w:val="00197632"/>
    <w:rsid w:val="00556FEC"/>
    <w:rsid w:val="005855D2"/>
    <w:rsid w:val="00602974"/>
    <w:rsid w:val="00613987"/>
    <w:rsid w:val="00693A3F"/>
    <w:rsid w:val="007B0A7B"/>
    <w:rsid w:val="007F5E79"/>
    <w:rsid w:val="008A5910"/>
    <w:rsid w:val="0097432B"/>
    <w:rsid w:val="00B850BA"/>
    <w:rsid w:val="00CB501E"/>
    <w:rsid w:val="00CB7321"/>
    <w:rsid w:val="00D226C5"/>
    <w:rsid w:val="00D57219"/>
    <w:rsid w:val="00DD5E20"/>
    <w:rsid w:val="00DF3B76"/>
    <w:rsid w:val="00E3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EC"/>
  </w:style>
  <w:style w:type="paragraph" w:styleId="Ttulo2">
    <w:name w:val="heading 2"/>
    <w:basedOn w:val="Normal"/>
    <w:link w:val="Ttulo2Car"/>
    <w:uiPriority w:val="9"/>
    <w:qFormat/>
    <w:rsid w:val="00B85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850BA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B850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5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4337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10982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0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3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18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038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65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548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666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6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8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91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E5E6E9"/>
                                                                                    <w:left w:val="single" w:sz="4" w:space="0" w:color="DFE0E4"/>
                                                                                    <w:bottom w:val="single" w:sz="4" w:space="0" w:color="D0D1D5"/>
                                                                                    <w:right w:val="single" w:sz="4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088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6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0499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13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942899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2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79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230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461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93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6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42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642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E5E6E9"/>
                                                                                    <w:left w:val="single" w:sz="4" w:space="0" w:color="DFE0E4"/>
                                                                                    <w:bottom w:val="single" w:sz="4" w:space="0" w:color="D0D1D5"/>
                                                                                    <w:right w:val="single" w:sz="4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303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08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6057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194849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6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7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8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481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5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43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42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25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9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E5E6E9"/>
                                                                                    <w:left w:val="single" w:sz="4" w:space="0" w:color="DFE0E4"/>
                                                                                    <w:bottom w:val="single" w:sz="4" w:space="0" w:color="D0D1D5"/>
                                                                                    <w:right w:val="single" w:sz="4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14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108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21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002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95897">
                          <w:marLeft w:val="-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5952">
                                  <w:marLeft w:val="0"/>
                                  <w:marRight w:val="-1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9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873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024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4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3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75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72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4" w:space="0" w:color="E5E6E9"/>
                                                                                    <w:left w:val="single" w:sz="4" w:space="0" w:color="DFE0E4"/>
                                                                                    <w:bottom w:val="single" w:sz="4" w:space="0" w:color="D0D1D5"/>
                                                                                    <w:right w:val="single" w:sz="4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776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72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notes/municipalidad-distrital-de-jos%C3%A9-luis-bustamante-y-rivero-arequipa/vacuna-a-tus-mascotas-en-nuestra-campa%C3%B1a-antirr%C3%A1bica/940722915959388" TargetMode="External"/><Relationship Id="rId4" Type="http://schemas.openxmlformats.org/officeDocument/2006/relationships/hyperlink" Target="http://on.fb.me/1G1jef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1832</Characters>
  <Application>Microsoft Office Word</Application>
  <DocSecurity>0</DocSecurity>
  <Lines>15</Lines>
  <Paragraphs>4</Paragraphs>
  <ScaleCrop>false</ScaleCrop>
  <Company>Windows XP Titan Ultimate Edition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ydelgados</dc:creator>
  <cp:lastModifiedBy>ydelgados</cp:lastModifiedBy>
  <cp:revision>1</cp:revision>
  <dcterms:created xsi:type="dcterms:W3CDTF">2015-04-17T19:35:00Z</dcterms:created>
  <dcterms:modified xsi:type="dcterms:W3CDTF">2015-04-17T19:39:00Z</dcterms:modified>
</cp:coreProperties>
</file>